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02" w:rsidRPr="00537FE9" w:rsidRDefault="003B1A02" w:rsidP="003B1A02">
      <w:pPr>
        <w:pStyle w:val="Title"/>
        <w:jc w:val="both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-</w:t>
      </w:r>
      <w:r w:rsidRPr="00537FE9">
        <w:rPr>
          <w:rStyle w:val="apple-style-span"/>
          <w:rFonts w:ascii="Arial" w:hAnsi="Arial" w:cs="Arial"/>
          <w:b w:val="0"/>
          <w:bCs/>
          <w:color w:val="000000"/>
          <w:sz w:val="22"/>
          <w:szCs w:val="22"/>
          <w:u w:val="none"/>
        </w:rPr>
        <w:t>Rita Levi-</w:t>
      </w:r>
      <w:proofErr w:type="spellStart"/>
      <w:r w:rsidRPr="00537FE9">
        <w:rPr>
          <w:rStyle w:val="apple-style-span"/>
          <w:rFonts w:ascii="Arial" w:hAnsi="Arial" w:cs="Arial"/>
          <w:b w:val="0"/>
          <w:bCs/>
          <w:color w:val="000000"/>
          <w:sz w:val="22"/>
          <w:szCs w:val="22"/>
          <w:u w:val="none"/>
        </w:rPr>
        <w:t>Montalcini</w:t>
      </w:r>
      <w:r w:rsidRPr="00537FE9">
        <w:rPr>
          <w:rFonts w:ascii="Arial" w:hAnsi="Arial"/>
          <w:b w:val="0"/>
          <w:sz w:val="22"/>
          <w:szCs w:val="22"/>
          <w:u w:val="none"/>
        </w:rPr>
        <w:t>Prize</w:t>
      </w:r>
      <w:proofErr w:type="spellEnd"/>
      <w:r w:rsidRPr="00537FE9">
        <w:rPr>
          <w:rFonts w:ascii="Arial" w:hAnsi="Arial"/>
          <w:b w:val="0"/>
          <w:sz w:val="22"/>
          <w:szCs w:val="22"/>
          <w:u w:val="none"/>
        </w:rPr>
        <w:t xml:space="preserve"> as part of young investigator Training Program (Training at Department of Physiology and Pharmacology- Molecular Neurophysiology-</w:t>
      </w:r>
      <w:proofErr w:type="spellStart"/>
      <w:r w:rsidRPr="00537FE9">
        <w:rPr>
          <w:rFonts w:ascii="Arial" w:hAnsi="Arial"/>
          <w:b w:val="0"/>
          <w:sz w:val="22"/>
          <w:szCs w:val="22"/>
          <w:u w:val="none"/>
        </w:rPr>
        <w:t>KarolinskaInstitute</w:t>
      </w:r>
      <w:proofErr w:type="spellEnd"/>
      <w:r w:rsidRPr="00537FE9">
        <w:rPr>
          <w:rFonts w:ascii="Arial" w:hAnsi="Arial"/>
          <w:b w:val="0"/>
          <w:sz w:val="22"/>
          <w:szCs w:val="22"/>
          <w:u w:val="none"/>
        </w:rPr>
        <w:t>-Stockholm-Sweden from 13</w:t>
      </w:r>
      <w:r w:rsidRPr="00537FE9">
        <w:rPr>
          <w:rFonts w:ascii="Arial" w:hAnsi="Arial"/>
          <w:b w:val="0"/>
          <w:sz w:val="22"/>
          <w:szCs w:val="22"/>
          <w:u w:val="none"/>
          <w:vertAlign w:val="superscript"/>
        </w:rPr>
        <w:t>th</w:t>
      </w:r>
      <w:r w:rsidRPr="00537FE9">
        <w:rPr>
          <w:rFonts w:ascii="Arial" w:hAnsi="Arial"/>
          <w:b w:val="0"/>
          <w:sz w:val="22"/>
          <w:szCs w:val="22"/>
          <w:u w:val="none"/>
        </w:rPr>
        <w:t xml:space="preserve"> June to 13</w:t>
      </w:r>
      <w:r w:rsidRPr="00537FE9">
        <w:rPr>
          <w:rFonts w:ascii="Arial" w:hAnsi="Arial"/>
          <w:b w:val="0"/>
          <w:sz w:val="22"/>
          <w:szCs w:val="22"/>
          <w:u w:val="none"/>
          <w:vertAlign w:val="superscript"/>
        </w:rPr>
        <w:t>th</w:t>
      </w:r>
      <w:r w:rsidRPr="00537FE9">
        <w:rPr>
          <w:rFonts w:ascii="Arial" w:hAnsi="Arial"/>
          <w:b w:val="0"/>
          <w:sz w:val="22"/>
          <w:szCs w:val="22"/>
          <w:u w:val="none"/>
        </w:rPr>
        <w:t xml:space="preserve"> July 2011).</w:t>
      </w:r>
    </w:p>
    <w:p w:rsidR="003B1A02" w:rsidRPr="00537FE9" w:rsidRDefault="003B1A02" w:rsidP="003B1A02">
      <w:pPr>
        <w:pStyle w:val="Title"/>
        <w:jc w:val="both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-Alumnus Poster Prize (Assessment of cognitive functions and Some Markers of Synaptic Plasticity in Diabetic rats)-50</w:t>
      </w:r>
      <w:r w:rsidRPr="00537FE9">
        <w:rPr>
          <w:rFonts w:ascii="Arial" w:hAnsi="Arial"/>
          <w:b w:val="0"/>
          <w:sz w:val="22"/>
          <w:szCs w:val="22"/>
          <w:u w:val="none"/>
          <w:vertAlign w:val="superscript"/>
        </w:rPr>
        <w:t>TH</w:t>
      </w:r>
      <w:r w:rsidRPr="00537FE9">
        <w:rPr>
          <w:rFonts w:ascii="Arial" w:hAnsi="Arial"/>
          <w:b w:val="0"/>
          <w:sz w:val="22"/>
          <w:szCs w:val="22"/>
          <w:u w:val="none"/>
        </w:rPr>
        <w:t xml:space="preserve"> IBRO world Congress-Florence- Italy (14</w:t>
      </w:r>
      <w:r w:rsidRPr="00537FE9">
        <w:rPr>
          <w:rFonts w:ascii="Arial" w:hAnsi="Arial"/>
          <w:b w:val="0"/>
          <w:sz w:val="22"/>
          <w:szCs w:val="22"/>
          <w:u w:val="none"/>
          <w:vertAlign w:val="superscript"/>
        </w:rPr>
        <w:t>th</w:t>
      </w:r>
      <w:r w:rsidRPr="00537FE9">
        <w:rPr>
          <w:rFonts w:ascii="Arial" w:hAnsi="Arial"/>
          <w:b w:val="0"/>
          <w:sz w:val="22"/>
          <w:szCs w:val="22"/>
          <w:u w:val="none"/>
        </w:rPr>
        <w:t xml:space="preserve"> -18</w:t>
      </w:r>
      <w:r w:rsidRPr="00537FE9">
        <w:rPr>
          <w:rFonts w:ascii="Arial" w:hAnsi="Arial"/>
          <w:b w:val="0"/>
          <w:sz w:val="22"/>
          <w:szCs w:val="22"/>
          <w:u w:val="none"/>
          <w:vertAlign w:val="superscript"/>
        </w:rPr>
        <w:t>th</w:t>
      </w:r>
      <w:r w:rsidRPr="00537FE9">
        <w:rPr>
          <w:rFonts w:ascii="Arial" w:hAnsi="Arial"/>
          <w:b w:val="0"/>
          <w:sz w:val="22"/>
          <w:szCs w:val="22"/>
          <w:u w:val="none"/>
        </w:rPr>
        <w:t xml:space="preserve"> July 2011).</w:t>
      </w:r>
    </w:p>
    <w:p w:rsidR="003B1A02" w:rsidRPr="00537FE9" w:rsidRDefault="003B1A02" w:rsidP="003B1A02">
      <w:pPr>
        <w:pStyle w:val="Title"/>
        <w:jc w:val="both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-Best </w:t>
      </w:r>
      <w:r>
        <w:rPr>
          <w:rFonts w:ascii="Arial" w:hAnsi="Arial"/>
          <w:b w:val="0"/>
          <w:sz w:val="22"/>
          <w:szCs w:val="22"/>
          <w:u w:val="none"/>
        </w:rPr>
        <w:t>PhD</w:t>
      </w:r>
      <w:r w:rsidRPr="00537FE9">
        <w:rPr>
          <w:rFonts w:ascii="Arial" w:hAnsi="Arial"/>
          <w:b w:val="0"/>
          <w:sz w:val="22"/>
          <w:szCs w:val="22"/>
          <w:u w:val="none"/>
        </w:rPr>
        <w:t xml:space="preserve"> thesis award 2012-Faculty of Medicine, Cairo University.</w:t>
      </w:r>
    </w:p>
    <w:p w:rsidR="003B1A02" w:rsidRPr="00537FE9" w:rsidRDefault="003B1A02" w:rsidP="003B1A02">
      <w:pPr>
        <w:pStyle w:val="Title"/>
        <w:jc w:val="both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-Cairo University International Publication award - 2014.</w:t>
      </w:r>
    </w:p>
    <w:p w:rsidR="003B1A02" w:rsidRPr="00537FE9" w:rsidRDefault="003B1A02" w:rsidP="003B1A02">
      <w:pPr>
        <w:pStyle w:val="Title"/>
        <w:jc w:val="both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-Cairo University International Publication award- 2015.</w:t>
      </w:r>
    </w:p>
    <w:p w:rsidR="003B1A02" w:rsidRPr="00537FE9" w:rsidRDefault="003B1A02" w:rsidP="003B1A02">
      <w:pPr>
        <w:pStyle w:val="Title"/>
        <w:jc w:val="both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-Cairo University International Publication award-2016</w:t>
      </w:r>
    </w:p>
    <w:p w:rsidR="003B1A02" w:rsidRDefault="003B1A02" w:rsidP="003B1A02">
      <w:pPr>
        <w:pStyle w:val="Title"/>
        <w:jc w:val="both"/>
        <w:rPr>
          <w:rFonts w:ascii="Arial" w:hAnsi="Arial"/>
          <w:b w:val="0"/>
          <w:sz w:val="22"/>
          <w:szCs w:val="22"/>
          <w:u w:val="none"/>
          <w:lang w:val="en-GB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-</w:t>
      </w:r>
      <w:r w:rsidRPr="00537FE9">
        <w:rPr>
          <w:rFonts w:ascii="Arial" w:hAnsi="Arial"/>
          <w:b w:val="0"/>
          <w:sz w:val="22"/>
          <w:szCs w:val="22"/>
          <w:u w:val="none"/>
          <w:lang w:val="en-GB"/>
        </w:rPr>
        <w:t>Cairo University International Publication award-2017</w:t>
      </w:r>
    </w:p>
    <w:p w:rsidR="003B1A02" w:rsidRPr="00537FE9" w:rsidRDefault="003B1A02" w:rsidP="003B1A02">
      <w:pPr>
        <w:pStyle w:val="Title"/>
        <w:jc w:val="both"/>
        <w:rPr>
          <w:rFonts w:ascii="Arial" w:hAnsi="Arial"/>
          <w:b w:val="0"/>
          <w:sz w:val="22"/>
          <w:szCs w:val="22"/>
          <w:u w:val="none"/>
          <w:lang w:val="en-GB"/>
        </w:rPr>
      </w:pPr>
      <w:r>
        <w:rPr>
          <w:rFonts w:ascii="Arial" w:hAnsi="Arial"/>
          <w:b w:val="0"/>
          <w:sz w:val="22"/>
          <w:szCs w:val="22"/>
          <w:u w:val="none"/>
          <w:lang w:val="en-GB"/>
        </w:rPr>
        <w:t>-</w:t>
      </w:r>
      <w:r w:rsidRPr="00D00F6C">
        <w:rPr>
          <w:rFonts w:ascii="Arial" w:hAnsi="Arial"/>
          <w:b w:val="0"/>
          <w:sz w:val="22"/>
          <w:szCs w:val="22"/>
          <w:u w:val="none"/>
          <w:lang w:val="en-GB"/>
        </w:rPr>
        <w:t>Cairo University International Publication award</w:t>
      </w:r>
      <w:r>
        <w:rPr>
          <w:rFonts w:ascii="Arial" w:hAnsi="Arial"/>
          <w:b w:val="0"/>
          <w:sz w:val="22"/>
          <w:szCs w:val="22"/>
          <w:u w:val="none"/>
          <w:lang w:val="en-GB"/>
        </w:rPr>
        <w:t>-2018</w:t>
      </w:r>
    </w:p>
    <w:p w:rsidR="00ED20BD" w:rsidRPr="003B1A02" w:rsidRDefault="003B1A02">
      <w:pPr>
        <w:rPr>
          <w:rFonts w:hint="cs"/>
          <w:lang w:val="en-GB" w:bidi="ar-JO"/>
        </w:rPr>
      </w:pPr>
    </w:p>
    <w:sectPr w:rsidR="00ED20BD" w:rsidRPr="003B1A02" w:rsidSect="00E638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A02"/>
    <w:rsid w:val="003B1A02"/>
    <w:rsid w:val="00A10F0E"/>
    <w:rsid w:val="00E63867"/>
    <w:rsid w:val="00F0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1A02"/>
    <w:pPr>
      <w:bidi w:val="0"/>
      <w:spacing w:after="0" w:line="240" w:lineRule="auto"/>
      <w:jc w:val="center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B1A02"/>
    <w:rPr>
      <w:rFonts w:ascii="Verdana" w:eastAsia="Times New Roman" w:hAnsi="Verdana" w:cs="Times New Roman"/>
      <w:b/>
      <w:sz w:val="20"/>
      <w:szCs w:val="20"/>
      <w:u w:val="single"/>
    </w:rPr>
  </w:style>
  <w:style w:type="character" w:customStyle="1" w:styleId="apple-style-span">
    <w:name w:val="apple-style-span"/>
    <w:basedOn w:val="DefaultParagraphFont"/>
    <w:rsid w:val="003B1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2019-04-08T13:42:00Z</dcterms:created>
  <dcterms:modified xsi:type="dcterms:W3CDTF">2019-04-08T13:42:00Z</dcterms:modified>
</cp:coreProperties>
</file>